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072" w:rsidRPr="005961AA" w:rsidRDefault="00636072" w:rsidP="00636072">
      <w:pPr>
        <w:jc w:val="center"/>
        <w:rPr>
          <w:rFonts w:ascii="黑体" w:eastAsia="黑体" w:hAnsi="黑体" w:cs="Times New Roman"/>
          <w:sz w:val="44"/>
          <w:szCs w:val="44"/>
        </w:rPr>
      </w:pPr>
      <w:r w:rsidRPr="005961AA">
        <w:rPr>
          <w:rFonts w:ascii="黑体" w:eastAsia="黑体" w:hAnsi="黑体" w:cs="Times New Roman" w:hint="eastAsia"/>
          <w:sz w:val="44"/>
          <w:szCs w:val="44"/>
        </w:rPr>
        <w:t>体育科学学院召开招生就业工作推进会</w:t>
      </w:r>
    </w:p>
    <w:p w:rsidR="00636072" w:rsidRPr="005961AA" w:rsidRDefault="00636072" w:rsidP="005961AA">
      <w:pPr>
        <w:ind w:firstLineChars="200" w:firstLine="640"/>
        <w:rPr>
          <w:rFonts w:ascii="仿宋" w:eastAsia="仿宋" w:hAnsi="仿宋" w:cs="Times New Roman"/>
          <w:sz w:val="32"/>
          <w:szCs w:val="32"/>
        </w:rPr>
      </w:pPr>
      <w:r w:rsidRPr="005961AA">
        <w:rPr>
          <w:rFonts w:ascii="仿宋" w:eastAsia="仿宋" w:hAnsi="仿宋" w:cs="Times New Roman" w:hint="eastAsia"/>
          <w:sz w:val="32"/>
          <w:szCs w:val="32"/>
        </w:rPr>
        <w:t>5月22日上午，体育科学学院在院社科中心会议室召开了招生就业工作推进会，院长于晶、副院长张永刚、各系主任、研究生秘书和本科生毕业班辅导员参加了此次会议，会议由院党委副书记邹佳锜主持。</w:t>
      </w:r>
    </w:p>
    <w:p w:rsidR="00636072" w:rsidRPr="005961AA" w:rsidRDefault="00636072" w:rsidP="005961AA">
      <w:pPr>
        <w:ind w:firstLineChars="200" w:firstLine="640"/>
        <w:rPr>
          <w:rFonts w:ascii="仿宋" w:eastAsia="仿宋" w:hAnsi="仿宋" w:cs="Times New Roman"/>
          <w:sz w:val="32"/>
          <w:szCs w:val="32"/>
        </w:rPr>
      </w:pPr>
      <w:r w:rsidRPr="005961AA">
        <w:rPr>
          <w:rFonts w:ascii="仿宋" w:eastAsia="仿宋" w:hAnsi="仿宋" w:cs="Times New Roman" w:hint="eastAsia"/>
          <w:sz w:val="32"/>
          <w:szCs w:val="32"/>
        </w:rPr>
        <w:t>会上，研究生工作秘书和本科生毕业班辅导员分别从研究生和本科生两个层面就目前的学生就业整体情况向与会人员进行了通报，详细分析了今年学生就业工作的整体特点，存在的难点和下一步努力采取相应措施的发力点。截止到目前，学院研究生就业率已经达到</w:t>
      </w:r>
      <w:r w:rsidRPr="005961AA">
        <w:rPr>
          <w:rFonts w:ascii="仿宋" w:eastAsia="仿宋" w:hAnsi="仿宋" w:cs="Times New Roman"/>
          <w:sz w:val="32"/>
          <w:szCs w:val="32"/>
        </w:rPr>
        <w:t>39.40%</w:t>
      </w:r>
      <w:r w:rsidRPr="005961AA">
        <w:rPr>
          <w:rFonts w:ascii="仿宋" w:eastAsia="仿宋" w:hAnsi="仿宋" w:cs="Times New Roman" w:hint="eastAsia"/>
          <w:sz w:val="32"/>
          <w:szCs w:val="32"/>
        </w:rPr>
        <w:t>，本科生就业率已经达到了55.2%。</w:t>
      </w:r>
    </w:p>
    <w:p w:rsidR="00636072" w:rsidRPr="005961AA" w:rsidRDefault="00636072" w:rsidP="005961AA">
      <w:pPr>
        <w:ind w:firstLineChars="200" w:firstLine="640"/>
        <w:rPr>
          <w:rFonts w:ascii="仿宋" w:eastAsia="仿宋" w:hAnsi="仿宋" w:cs="Times New Roman"/>
          <w:sz w:val="32"/>
          <w:szCs w:val="32"/>
        </w:rPr>
      </w:pPr>
      <w:r w:rsidRPr="005961AA">
        <w:rPr>
          <w:rFonts w:ascii="仿宋" w:eastAsia="仿宋" w:hAnsi="仿宋" w:cs="Times New Roman" w:hint="eastAsia"/>
          <w:sz w:val="32"/>
          <w:szCs w:val="32"/>
        </w:rPr>
        <w:t>邹佳锜副书记在会上传达了学校关于2023届毕业生就业“百日冲刺”行动计划的通知，再一次明确了各系主任和全体教师的工作职责以及下一阶段工作的任务重点，尤其是</w:t>
      </w:r>
      <w:r w:rsidR="001A6A89" w:rsidRPr="005961AA">
        <w:rPr>
          <w:rFonts w:ascii="仿宋" w:eastAsia="仿宋" w:hAnsi="仿宋" w:cs="Times New Roman" w:hint="eastAsia"/>
          <w:sz w:val="32"/>
          <w:szCs w:val="32"/>
        </w:rPr>
        <w:t>要求</w:t>
      </w:r>
      <w:r w:rsidRPr="005961AA">
        <w:rPr>
          <w:rFonts w:ascii="仿宋" w:eastAsia="仿宋" w:hAnsi="仿宋" w:cs="Times New Roman" w:hint="eastAsia"/>
          <w:sz w:val="32"/>
          <w:szCs w:val="32"/>
        </w:rPr>
        <w:t>各系要充分发挥全体教师力量，在学生就业的过程中进行个性化的有效帮扶，确保能够按照时间节点完成学校的就业目标和各项任务。此外，邹佳锜副书记还对学院本年度招生工作方案进行了解读，希望工作小组的全体成员能够各司其职，在保证完成招生</w:t>
      </w:r>
      <w:r w:rsidR="001A6A89" w:rsidRPr="005961AA">
        <w:rPr>
          <w:rFonts w:ascii="仿宋" w:eastAsia="仿宋" w:hAnsi="仿宋" w:cs="Times New Roman" w:hint="eastAsia"/>
          <w:sz w:val="32"/>
          <w:szCs w:val="32"/>
        </w:rPr>
        <w:t>数量</w:t>
      </w:r>
      <w:r w:rsidRPr="005961AA">
        <w:rPr>
          <w:rFonts w:ascii="仿宋" w:eastAsia="仿宋" w:hAnsi="仿宋" w:cs="Times New Roman" w:hint="eastAsia"/>
          <w:sz w:val="32"/>
          <w:szCs w:val="32"/>
        </w:rPr>
        <w:t>的基础上，努力实现生源质量的提升。</w:t>
      </w:r>
    </w:p>
    <w:p w:rsidR="00636072" w:rsidRPr="005961AA" w:rsidRDefault="00636072" w:rsidP="005961AA">
      <w:pPr>
        <w:ind w:firstLineChars="200" w:firstLine="640"/>
        <w:rPr>
          <w:rFonts w:ascii="仿宋" w:eastAsia="仿宋" w:hAnsi="仿宋" w:cs="Times New Roman"/>
          <w:sz w:val="32"/>
          <w:szCs w:val="32"/>
        </w:rPr>
      </w:pPr>
      <w:r w:rsidRPr="005961AA">
        <w:rPr>
          <w:rFonts w:ascii="仿宋" w:eastAsia="仿宋" w:hAnsi="仿宋" w:cs="Times New Roman" w:hint="eastAsia"/>
          <w:sz w:val="32"/>
          <w:szCs w:val="32"/>
        </w:rPr>
        <w:t>最后，院长于晶</w:t>
      </w:r>
      <w:r w:rsidRPr="005961AA">
        <w:rPr>
          <w:rFonts w:ascii="仿宋" w:eastAsia="仿宋" w:hAnsi="仿宋" w:cs="Times New Roman"/>
          <w:sz w:val="32"/>
          <w:szCs w:val="32"/>
        </w:rPr>
        <w:t>对</w:t>
      </w:r>
      <w:r w:rsidRPr="005961AA">
        <w:rPr>
          <w:rFonts w:ascii="仿宋" w:eastAsia="仿宋" w:hAnsi="仿宋" w:cs="Times New Roman" w:hint="eastAsia"/>
          <w:sz w:val="32"/>
          <w:szCs w:val="32"/>
        </w:rPr>
        <w:t>近几年学院招生和就业</w:t>
      </w:r>
      <w:r w:rsidRPr="005961AA">
        <w:rPr>
          <w:rFonts w:ascii="仿宋" w:eastAsia="仿宋" w:hAnsi="仿宋" w:cs="Times New Roman"/>
          <w:sz w:val="32"/>
          <w:szCs w:val="32"/>
        </w:rPr>
        <w:t>工作取得的成绩表示肯定，向</w:t>
      </w:r>
      <w:r w:rsidRPr="005961AA">
        <w:rPr>
          <w:rFonts w:ascii="仿宋" w:eastAsia="仿宋" w:hAnsi="仿宋" w:cs="Times New Roman" w:hint="eastAsia"/>
          <w:sz w:val="32"/>
          <w:szCs w:val="32"/>
        </w:rPr>
        <w:t>参与学校招生和就业工作的</w:t>
      </w:r>
      <w:r w:rsidRPr="005961AA">
        <w:rPr>
          <w:rFonts w:ascii="仿宋" w:eastAsia="仿宋" w:hAnsi="仿宋" w:cs="Times New Roman"/>
          <w:sz w:val="32"/>
          <w:szCs w:val="32"/>
        </w:rPr>
        <w:t>全体同志表示感</w:t>
      </w:r>
      <w:r w:rsidRPr="005961AA">
        <w:rPr>
          <w:rFonts w:ascii="仿宋" w:eastAsia="仿宋" w:hAnsi="仿宋" w:cs="Times New Roman"/>
          <w:sz w:val="32"/>
          <w:szCs w:val="32"/>
        </w:rPr>
        <w:lastRenderedPageBreak/>
        <w:t>谢</w:t>
      </w:r>
      <w:r w:rsidRPr="005961AA">
        <w:rPr>
          <w:rFonts w:ascii="仿宋" w:eastAsia="仿宋" w:hAnsi="仿宋" w:cs="Times New Roman" w:hint="eastAsia"/>
          <w:sz w:val="32"/>
          <w:szCs w:val="32"/>
        </w:rPr>
        <w:t>。她指出，招生就业工作</w:t>
      </w:r>
      <w:r w:rsidR="005559DF" w:rsidRPr="005961AA">
        <w:rPr>
          <w:rFonts w:ascii="仿宋" w:eastAsia="仿宋" w:hAnsi="仿宋" w:cs="Times New Roman" w:hint="eastAsia"/>
          <w:sz w:val="32"/>
          <w:szCs w:val="32"/>
        </w:rPr>
        <w:t>事关</w:t>
      </w:r>
      <w:r w:rsidR="001A6A89" w:rsidRPr="005961AA">
        <w:rPr>
          <w:rFonts w:ascii="仿宋" w:eastAsia="仿宋" w:hAnsi="仿宋" w:cs="Times New Roman" w:hint="eastAsia"/>
          <w:sz w:val="32"/>
          <w:szCs w:val="32"/>
        </w:rPr>
        <w:t>人才培养</w:t>
      </w:r>
      <w:r w:rsidR="005559DF" w:rsidRPr="005961AA">
        <w:rPr>
          <w:rFonts w:ascii="仿宋" w:eastAsia="仿宋" w:hAnsi="仿宋" w:cs="Times New Roman" w:hint="eastAsia"/>
          <w:sz w:val="32"/>
          <w:szCs w:val="32"/>
        </w:rPr>
        <w:t>质量</w:t>
      </w:r>
      <w:r w:rsidRPr="005961AA">
        <w:rPr>
          <w:rFonts w:ascii="仿宋" w:eastAsia="仿宋" w:hAnsi="仿宋" w:cs="Times New Roman" w:hint="eastAsia"/>
          <w:sz w:val="32"/>
          <w:szCs w:val="32"/>
        </w:rPr>
        <w:t>，全体人员要以习近平新时代中国特色社会主义思想和党的二十大精神为指导，高质量完成学院2023年招生和就业的工作各项任务。学院和全体教师要为毕业生提供贴心、暖心的就业服务，提升毕业生就业竞争力；要关注学生在就业过程中的心理问题，防范化解各类潜在的风险隐患；要积极访企拓岗</w:t>
      </w:r>
      <w:r w:rsidR="005559DF" w:rsidRPr="005961AA">
        <w:rPr>
          <w:rFonts w:ascii="仿宋" w:eastAsia="仿宋" w:hAnsi="仿宋" w:cs="Times New Roman" w:hint="eastAsia"/>
          <w:sz w:val="32"/>
          <w:szCs w:val="32"/>
        </w:rPr>
        <w:t>为学生寻求就业</w:t>
      </w:r>
      <w:r w:rsidRPr="005961AA">
        <w:rPr>
          <w:rFonts w:ascii="仿宋" w:eastAsia="仿宋" w:hAnsi="仿宋" w:cs="Times New Roman" w:hint="eastAsia"/>
          <w:sz w:val="32"/>
          <w:szCs w:val="32"/>
        </w:rPr>
        <w:t>岗位，营造全员促就业的良好氛围。同时也要</w:t>
      </w:r>
      <w:r w:rsidRPr="005961AA">
        <w:rPr>
          <w:rFonts w:ascii="仿宋" w:eastAsia="仿宋" w:hAnsi="仿宋" w:cs="Times New Roman"/>
          <w:sz w:val="32"/>
          <w:szCs w:val="32"/>
        </w:rPr>
        <w:t>切实提高对招生工作重要性的认识</w:t>
      </w:r>
      <w:r w:rsidRPr="005961AA">
        <w:rPr>
          <w:rFonts w:ascii="仿宋" w:eastAsia="仿宋" w:hAnsi="仿宋" w:cs="Times New Roman" w:hint="eastAsia"/>
          <w:sz w:val="32"/>
          <w:szCs w:val="32"/>
        </w:rPr>
        <w:t>，要把好“入口”和“出口”两个重要的关口，切实提升人才培养质量和学院良好</w:t>
      </w:r>
      <w:r w:rsidR="00FF6ACF" w:rsidRPr="005961AA">
        <w:rPr>
          <w:rFonts w:ascii="仿宋" w:eastAsia="仿宋" w:hAnsi="仿宋" w:cs="Times New Roman" w:hint="eastAsia"/>
          <w:sz w:val="32"/>
          <w:szCs w:val="32"/>
        </w:rPr>
        <w:t>社会</w:t>
      </w:r>
      <w:r w:rsidRPr="005961AA">
        <w:rPr>
          <w:rFonts w:ascii="仿宋" w:eastAsia="仿宋" w:hAnsi="仿宋" w:cs="Times New Roman" w:hint="eastAsia"/>
          <w:sz w:val="32"/>
          <w:szCs w:val="32"/>
        </w:rPr>
        <w:t>声誉。</w:t>
      </w:r>
      <w:bookmarkStart w:id="0" w:name="_GoBack"/>
      <w:bookmarkEnd w:id="0"/>
    </w:p>
    <w:p w:rsidR="00C55900" w:rsidRPr="005961AA" w:rsidRDefault="00C55900">
      <w:pPr>
        <w:rPr>
          <w:rFonts w:ascii="仿宋" w:eastAsia="仿宋" w:hAnsi="仿宋"/>
          <w:sz w:val="32"/>
          <w:szCs w:val="32"/>
        </w:rPr>
      </w:pPr>
    </w:p>
    <w:sectPr w:rsidR="00C55900" w:rsidRPr="005961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AA4" w:rsidRDefault="00371AA4" w:rsidP="00636072">
      <w:r>
        <w:separator/>
      </w:r>
    </w:p>
  </w:endnote>
  <w:endnote w:type="continuationSeparator" w:id="0">
    <w:p w:rsidR="00371AA4" w:rsidRDefault="00371AA4" w:rsidP="00636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微软雅黑"/>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宋体"/>
    <w:panose1 w:val="00000000000000000000"/>
    <w:charset w:val="86"/>
    <w:family w:val="roman"/>
    <w:notTrueType/>
    <w:pitch w:val="default"/>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AA4" w:rsidRDefault="00371AA4" w:rsidP="00636072">
      <w:r>
        <w:separator/>
      </w:r>
    </w:p>
  </w:footnote>
  <w:footnote w:type="continuationSeparator" w:id="0">
    <w:p w:rsidR="00371AA4" w:rsidRDefault="00371AA4" w:rsidP="006360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B68"/>
    <w:rsid w:val="000543F1"/>
    <w:rsid w:val="00173B68"/>
    <w:rsid w:val="001A6A89"/>
    <w:rsid w:val="00371AA4"/>
    <w:rsid w:val="00462820"/>
    <w:rsid w:val="005559DF"/>
    <w:rsid w:val="005961AA"/>
    <w:rsid w:val="00636072"/>
    <w:rsid w:val="007D6F4A"/>
    <w:rsid w:val="008A0152"/>
    <w:rsid w:val="00C55900"/>
    <w:rsid w:val="00D1281A"/>
    <w:rsid w:val="00FF6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820"/>
    <w:pPr>
      <w:widowControl w:val="0"/>
      <w:jc w:val="both"/>
    </w:pPr>
    <w:rPr>
      <w:kern w:val="2"/>
      <w:sz w:val="21"/>
      <w:szCs w:val="22"/>
    </w:rPr>
  </w:style>
  <w:style w:type="paragraph" w:styleId="1">
    <w:name w:val="heading 1"/>
    <w:basedOn w:val="a"/>
    <w:next w:val="a"/>
    <w:link w:val="1Char"/>
    <w:uiPriority w:val="9"/>
    <w:qFormat/>
    <w:rsid w:val="007D6F4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7D6F4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7D6F4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D6F4A"/>
    <w:rPr>
      <w:b/>
      <w:bCs/>
      <w:kern w:val="44"/>
      <w:sz w:val="44"/>
      <w:szCs w:val="44"/>
    </w:rPr>
  </w:style>
  <w:style w:type="character" w:customStyle="1" w:styleId="2Char">
    <w:name w:val="标题 2 Char"/>
    <w:basedOn w:val="a0"/>
    <w:link w:val="2"/>
    <w:uiPriority w:val="9"/>
    <w:semiHidden/>
    <w:rsid w:val="007D6F4A"/>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semiHidden/>
    <w:rsid w:val="007D6F4A"/>
    <w:rPr>
      <w:b/>
      <w:bCs/>
      <w:kern w:val="2"/>
      <w:sz w:val="32"/>
      <w:szCs w:val="32"/>
    </w:rPr>
  </w:style>
  <w:style w:type="paragraph" w:styleId="a3">
    <w:name w:val="List Paragraph"/>
    <w:basedOn w:val="a"/>
    <w:uiPriority w:val="34"/>
    <w:rsid w:val="007D6F4A"/>
    <w:pPr>
      <w:ind w:firstLineChars="200" w:firstLine="420"/>
    </w:pPr>
    <w:rPr>
      <w:rFonts w:ascii="Calibri" w:eastAsia="楷体" w:hAnsi="Calibri" w:cs="Calibri"/>
      <w:sz w:val="24"/>
      <w:szCs w:val="21"/>
    </w:rPr>
  </w:style>
  <w:style w:type="paragraph" w:styleId="a4">
    <w:name w:val="header"/>
    <w:basedOn w:val="a"/>
    <w:link w:val="Char"/>
    <w:uiPriority w:val="99"/>
    <w:unhideWhenUsed/>
    <w:rsid w:val="006360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36072"/>
    <w:rPr>
      <w:kern w:val="2"/>
      <w:sz w:val="18"/>
      <w:szCs w:val="18"/>
    </w:rPr>
  </w:style>
  <w:style w:type="paragraph" w:styleId="a5">
    <w:name w:val="footer"/>
    <w:basedOn w:val="a"/>
    <w:link w:val="Char0"/>
    <w:uiPriority w:val="99"/>
    <w:unhideWhenUsed/>
    <w:rsid w:val="00636072"/>
    <w:pPr>
      <w:tabs>
        <w:tab w:val="center" w:pos="4153"/>
        <w:tab w:val="right" w:pos="8306"/>
      </w:tabs>
      <w:snapToGrid w:val="0"/>
      <w:jc w:val="left"/>
    </w:pPr>
    <w:rPr>
      <w:sz w:val="18"/>
      <w:szCs w:val="18"/>
    </w:rPr>
  </w:style>
  <w:style w:type="character" w:customStyle="1" w:styleId="Char0">
    <w:name w:val="页脚 Char"/>
    <w:basedOn w:val="a0"/>
    <w:link w:val="a5"/>
    <w:uiPriority w:val="99"/>
    <w:rsid w:val="0063607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820"/>
    <w:pPr>
      <w:widowControl w:val="0"/>
      <w:jc w:val="both"/>
    </w:pPr>
    <w:rPr>
      <w:kern w:val="2"/>
      <w:sz w:val="21"/>
      <w:szCs w:val="22"/>
    </w:rPr>
  </w:style>
  <w:style w:type="paragraph" w:styleId="1">
    <w:name w:val="heading 1"/>
    <w:basedOn w:val="a"/>
    <w:next w:val="a"/>
    <w:link w:val="1Char"/>
    <w:uiPriority w:val="9"/>
    <w:qFormat/>
    <w:rsid w:val="007D6F4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7D6F4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7D6F4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D6F4A"/>
    <w:rPr>
      <w:b/>
      <w:bCs/>
      <w:kern w:val="44"/>
      <w:sz w:val="44"/>
      <w:szCs w:val="44"/>
    </w:rPr>
  </w:style>
  <w:style w:type="character" w:customStyle="1" w:styleId="2Char">
    <w:name w:val="标题 2 Char"/>
    <w:basedOn w:val="a0"/>
    <w:link w:val="2"/>
    <w:uiPriority w:val="9"/>
    <w:semiHidden/>
    <w:rsid w:val="007D6F4A"/>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semiHidden/>
    <w:rsid w:val="007D6F4A"/>
    <w:rPr>
      <w:b/>
      <w:bCs/>
      <w:kern w:val="2"/>
      <w:sz w:val="32"/>
      <w:szCs w:val="32"/>
    </w:rPr>
  </w:style>
  <w:style w:type="paragraph" w:styleId="a3">
    <w:name w:val="List Paragraph"/>
    <w:basedOn w:val="a"/>
    <w:uiPriority w:val="34"/>
    <w:rsid w:val="007D6F4A"/>
    <w:pPr>
      <w:ind w:firstLineChars="200" w:firstLine="420"/>
    </w:pPr>
    <w:rPr>
      <w:rFonts w:ascii="Calibri" w:eastAsia="楷体" w:hAnsi="Calibri" w:cs="Calibri"/>
      <w:sz w:val="24"/>
      <w:szCs w:val="21"/>
    </w:rPr>
  </w:style>
  <w:style w:type="paragraph" w:styleId="a4">
    <w:name w:val="header"/>
    <w:basedOn w:val="a"/>
    <w:link w:val="Char"/>
    <w:uiPriority w:val="99"/>
    <w:unhideWhenUsed/>
    <w:rsid w:val="006360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36072"/>
    <w:rPr>
      <w:kern w:val="2"/>
      <w:sz w:val="18"/>
      <w:szCs w:val="18"/>
    </w:rPr>
  </w:style>
  <w:style w:type="paragraph" w:styleId="a5">
    <w:name w:val="footer"/>
    <w:basedOn w:val="a"/>
    <w:link w:val="Char0"/>
    <w:uiPriority w:val="99"/>
    <w:unhideWhenUsed/>
    <w:rsid w:val="00636072"/>
    <w:pPr>
      <w:tabs>
        <w:tab w:val="center" w:pos="4153"/>
        <w:tab w:val="right" w:pos="8306"/>
      </w:tabs>
      <w:snapToGrid w:val="0"/>
      <w:jc w:val="left"/>
    </w:pPr>
    <w:rPr>
      <w:sz w:val="18"/>
      <w:szCs w:val="18"/>
    </w:rPr>
  </w:style>
  <w:style w:type="character" w:customStyle="1" w:styleId="Char0">
    <w:name w:val="页脚 Char"/>
    <w:basedOn w:val="a0"/>
    <w:link w:val="a5"/>
    <w:uiPriority w:val="99"/>
    <w:rsid w:val="0063607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112</Words>
  <Characters>639</Characters>
  <Application>Microsoft Office Word</Application>
  <DocSecurity>0</DocSecurity>
  <Lines>5</Lines>
  <Paragraphs>1</Paragraphs>
  <ScaleCrop>false</ScaleCrop>
  <Company>微软中国</Company>
  <LinksUpToDate>false</LinksUpToDate>
  <CharactersWithSpaces>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8</cp:revision>
  <dcterms:created xsi:type="dcterms:W3CDTF">2023-05-24T04:49:00Z</dcterms:created>
  <dcterms:modified xsi:type="dcterms:W3CDTF">2023-05-24T04:54:00Z</dcterms:modified>
</cp:coreProperties>
</file>